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73323C">
      <w:pPr>
        <w:ind w:left="2832" w:right="-295" w:hanging="2832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24187E">
        <w:rPr>
          <w:rFonts w:ascii="Calibri" w:hAnsi="Calibri" w:cs="Calibri"/>
          <w:b/>
          <w:szCs w:val="28"/>
        </w:rPr>
        <w:t xml:space="preserve">Dodání a instalace </w:t>
      </w:r>
      <w:r w:rsidR="00E944FF">
        <w:rPr>
          <w:rFonts w:ascii="Calibri" w:hAnsi="Calibri" w:cs="Calibri"/>
          <w:b/>
          <w:szCs w:val="28"/>
        </w:rPr>
        <w:t xml:space="preserve">plynového </w:t>
      </w:r>
      <w:r w:rsidR="0024187E">
        <w:rPr>
          <w:rFonts w:ascii="Calibri" w:hAnsi="Calibri" w:cs="Calibri"/>
          <w:b/>
          <w:szCs w:val="28"/>
        </w:rPr>
        <w:t>tepelného čerpadla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A03ACD">
      <w:pPr>
        <w:rPr>
          <w:rFonts w:ascii="Calibri" w:hAnsi="Calibri"/>
          <w:vanish/>
        </w:rPr>
      </w:pPr>
    </w:p>
    <w:sectPr w:rsidR="005C0B3E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ACD" w:rsidRDefault="00A03ACD">
      <w:r>
        <w:separator/>
      </w:r>
    </w:p>
  </w:endnote>
  <w:endnote w:type="continuationSeparator" w:id="0">
    <w:p w:rsidR="00A03ACD" w:rsidRDefault="00A03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ACD" w:rsidRPr="0047296A" w:rsidRDefault="00A03ACD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ACD" w:rsidRDefault="00A03ACD">
      <w:r>
        <w:separator/>
      </w:r>
    </w:p>
  </w:footnote>
  <w:footnote w:type="continuationSeparator" w:id="0">
    <w:p w:rsidR="00A03ACD" w:rsidRDefault="00A03A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87E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B7144"/>
    <w:rsid w:val="005C0B3E"/>
    <w:rsid w:val="005D1D12"/>
    <w:rsid w:val="005D70C2"/>
    <w:rsid w:val="005E105B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1DD6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323C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031F"/>
    <w:rsid w:val="009D13F3"/>
    <w:rsid w:val="009E19F1"/>
    <w:rsid w:val="009E4655"/>
    <w:rsid w:val="009F0F50"/>
    <w:rsid w:val="00A02587"/>
    <w:rsid w:val="00A03ACD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30A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44FF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70447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2016-06-06T10:48:00Z</dcterms:created>
  <dcterms:modified xsi:type="dcterms:W3CDTF">2016-06-06T10:48:00Z</dcterms:modified>
</cp:coreProperties>
</file>